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5BB7" w:rsidRDefault="00AC5BB7" w:rsidP="00AC5BB7">
      <w:pPr>
        <w:pStyle w:val="NoSpacing"/>
      </w:pPr>
    </w:p>
    <w:p w:rsidR="00831C6B" w:rsidRPr="007338DA" w:rsidRDefault="0096671E" w:rsidP="00831C6B">
      <w:pPr>
        <w:shd w:val="clear" w:color="auto" w:fill="FFFFFF"/>
        <w:rPr>
          <w:color w:val="000000"/>
        </w:rPr>
      </w:pPr>
      <w:r w:rsidRPr="007338DA">
        <w:rPr>
          <w:color w:val="000000"/>
        </w:rPr>
        <w:t>5/24/2021</w:t>
      </w:r>
    </w:p>
    <w:p w:rsidR="00831C6B" w:rsidRPr="007338DA" w:rsidRDefault="00831C6B" w:rsidP="00831C6B">
      <w:pPr>
        <w:shd w:val="clear" w:color="auto" w:fill="FFFFFF"/>
        <w:rPr>
          <w:color w:val="000000"/>
        </w:rPr>
      </w:pPr>
      <w:r w:rsidRPr="007338DA">
        <w:rPr>
          <w:color w:val="000000"/>
        </w:rPr>
        <w:t>FOR IMMEDIATE RELEASE</w:t>
      </w:r>
    </w:p>
    <w:p w:rsidR="00831C6B" w:rsidRPr="007338DA" w:rsidRDefault="0096671E" w:rsidP="00831C6B">
      <w:pPr>
        <w:shd w:val="clear" w:color="auto" w:fill="FFFFFF"/>
        <w:rPr>
          <w:color w:val="000000"/>
        </w:rPr>
      </w:pPr>
      <w:r w:rsidRPr="007338DA">
        <w:rPr>
          <w:color w:val="000000"/>
        </w:rPr>
        <w:t>CONTACT: Brandy Steely</w:t>
      </w:r>
      <w:r w:rsidR="00831C6B" w:rsidRPr="007338DA">
        <w:rPr>
          <w:color w:val="000000"/>
        </w:rPr>
        <w:t>, 618-357-8898</w:t>
      </w:r>
      <w:bookmarkStart w:id="0" w:name="_GoBack"/>
      <w:bookmarkEnd w:id="0"/>
    </w:p>
    <w:p w:rsidR="00F04369" w:rsidRDefault="00F04369" w:rsidP="00831C6B">
      <w:pPr>
        <w:shd w:val="clear" w:color="auto" w:fill="FFFFFF"/>
        <w:rPr>
          <w:i/>
          <w:iCs/>
          <w:color w:val="000000"/>
        </w:rPr>
      </w:pPr>
    </w:p>
    <w:p w:rsidR="00F04369" w:rsidRDefault="00F04369" w:rsidP="00831C6B">
      <w:pPr>
        <w:shd w:val="clear" w:color="auto" w:fill="FFFFFF"/>
        <w:rPr>
          <w:i/>
          <w:iCs/>
          <w:color w:val="000000"/>
        </w:rPr>
      </w:pPr>
    </w:p>
    <w:p w:rsidR="00F04369" w:rsidRDefault="00F04369" w:rsidP="00831C6B">
      <w:pPr>
        <w:shd w:val="clear" w:color="auto" w:fill="FFFFFF"/>
        <w:rPr>
          <w:i/>
          <w:iCs/>
          <w:color w:val="000000"/>
        </w:rPr>
      </w:pPr>
    </w:p>
    <w:p w:rsidR="00831C6B" w:rsidRPr="007338DA" w:rsidRDefault="00831C6B" w:rsidP="00831C6B">
      <w:pPr>
        <w:shd w:val="clear" w:color="auto" w:fill="FFFFFF"/>
        <w:rPr>
          <w:color w:val="000000"/>
        </w:rPr>
      </w:pPr>
      <w:r w:rsidRPr="007338DA">
        <w:rPr>
          <w:color w:val="000000"/>
        </w:rPr>
        <w:t> </w:t>
      </w:r>
    </w:p>
    <w:p w:rsidR="00A25185" w:rsidRPr="007338DA" w:rsidRDefault="00831C6B" w:rsidP="00A25185">
      <w:pPr>
        <w:shd w:val="clear" w:color="auto" w:fill="FFFFFF"/>
        <w:jc w:val="center"/>
        <w:rPr>
          <w:b/>
          <w:color w:val="000000"/>
        </w:rPr>
      </w:pPr>
      <w:r w:rsidRPr="007338DA">
        <w:rPr>
          <w:b/>
          <w:color w:val="000000"/>
        </w:rPr>
        <w:t xml:space="preserve">PINCKNEYVILLE COMMUNITY HOSPITAL </w:t>
      </w:r>
      <w:r w:rsidR="00A25185" w:rsidRPr="007338DA">
        <w:rPr>
          <w:b/>
          <w:color w:val="000000"/>
        </w:rPr>
        <w:t>TO BREAK GROUND ON WELLNESS CENTER</w:t>
      </w:r>
    </w:p>
    <w:p w:rsidR="00A25185" w:rsidRPr="007338DA" w:rsidRDefault="00A25185" w:rsidP="00A25185">
      <w:pPr>
        <w:shd w:val="clear" w:color="auto" w:fill="FFFFFF"/>
        <w:jc w:val="center"/>
        <w:rPr>
          <w:color w:val="000000"/>
        </w:rPr>
      </w:pPr>
    </w:p>
    <w:p w:rsidR="00A25185" w:rsidRPr="007338DA" w:rsidRDefault="0096671E" w:rsidP="00A25185">
      <w:pPr>
        <w:shd w:val="clear" w:color="auto" w:fill="FFFFFF"/>
        <w:rPr>
          <w:color w:val="000000"/>
        </w:rPr>
      </w:pPr>
      <w:r w:rsidRPr="007338DA">
        <w:rPr>
          <w:color w:val="000000"/>
        </w:rPr>
        <w:t>5/24/2021</w:t>
      </w:r>
      <w:r w:rsidR="00831C6B" w:rsidRPr="007338DA">
        <w:rPr>
          <w:color w:val="000000"/>
        </w:rPr>
        <w:t xml:space="preserve"> – PINCKNEYVILLE, IL- </w:t>
      </w:r>
      <w:r w:rsidR="00A25185" w:rsidRPr="007338DA">
        <w:t>Pinckneyville Community Hospital is ecstatic to announce that the</w:t>
      </w:r>
      <w:r w:rsidRPr="007338DA">
        <w:t xml:space="preserve"> new expansion project</w:t>
      </w:r>
      <w:r w:rsidR="00A25185" w:rsidRPr="007338DA">
        <w:t xml:space="preserve"> is set to break ground during </w:t>
      </w:r>
      <w:r w:rsidR="004E2032" w:rsidRPr="007338DA">
        <w:t>a ceremony on T</w:t>
      </w:r>
      <w:r w:rsidRPr="007338DA">
        <w:t>hursday,</w:t>
      </w:r>
      <w:r w:rsidR="004E2032" w:rsidRPr="007338DA">
        <w:t xml:space="preserve"> </w:t>
      </w:r>
      <w:r w:rsidRPr="007338DA">
        <w:t>May 27</w:t>
      </w:r>
      <w:r w:rsidR="004E2032" w:rsidRPr="007338DA">
        <w:t>, at 10:00 a.m.</w:t>
      </w:r>
    </w:p>
    <w:p w:rsidR="0096671E" w:rsidRPr="007338DA" w:rsidRDefault="0096671E" w:rsidP="0096671E"/>
    <w:p w:rsidR="0096671E" w:rsidRPr="007338DA" w:rsidRDefault="0096671E" w:rsidP="0096671E">
      <w:pPr>
        <w:spacing w:line="276" w:lineRule="auto"/>
      </w:pPr>
      <w:r w:rsidRPr="007338DA">
        <w:t xml:space="preserve">New construction will include a 19,222 square feet Family Medical Center (FMC), which will include 33 exam rooms, 3 small procedure rooms, enlarged nurse stations, offices and a new lobby. The center will also provide multipurpose space for community education and behavioral health programs. Additionally, a new patient wing will add four additional acute care patient rooms, increasing the hospital’s total bed count to 20. </w:t>
      </w:r>
    </w:p>
    <w:p w:rsidR="0096671E" w:rsidRPr="007338DA" w:rsidRDefault="0096671E" w:rsidP="0096671E">
      <w:pPr>
        <w:spacing w:line="276" w:lineRule="auto"/>
      </w:pPr>
    </w:p>
    <w:p w:rsidR="0096671E" w:rsidRPr="007338DA" w:rsidRDefault="0096671E" w:rsidP="0096671E">
      <w:pPr>
        <w:spacing w:line="276" w:lineRule="auto"/>
      </w:pPr>
      <w:r w:rsidRPr="007338DA">
        <w:t>Renovations will include the expansion of the hospital’s existing rehabilitative (rehab) care department and emergency department. The existing rehab therapy, on the acute care floor, will receive an additional 334 square feet of space for specialty rehabilitation services while the emergency department renovation will increase the number of emergency exam rooms from three to six, while maintaining the current trauma and triage rooms.</w:t>
      </w:r>
    </w:p>
    <w:p w:rsidR="0096671E" w:rsidRPr="007338DA" w:rsidRDefault="0096671E" w:rsidP="0096671E">
      <w:pPr>
        <w:spacing w:before="100" w:beforeAutospacing="1" w:after="100" w:afterAutospacing="1" w:line="276" w:lineRule="auto"/>
      </w:pPr>
      <w:r w:rsidRPr="007338DA">
        <w:t>PCH is working with the Lawrence Group architectural firm, Horner &amp; Shiffrin engineering firm and the construction management firm, Murray Company, on this expansion and renovation project.  An expansion of the Hospital</w:t>
      </w:r>
      <w:r w:rsidRPr="007338DA">
        <w:rPr>
          <w:color w:val="44546A"/>
        </w:rPr>
        <w:t>’</w:t>
      </w:r>
      <w:r w:rsidRPr="007338DA">
        <w:t xml:space="preserve">s parking area is currently under construction.  </w:t>
      </w:r>
      <w:r w:rsidRPr="007338DA">
        <w:rPr>
          <w:color w:val="44546A"/>
        </w:rPr>
        <w:t>The b</w:t>
      </w:r>
      <w:r w:rsidRPr="007338DA">
        <w:t xml:space="preserve">uilding construction is scheduled to start on or around June </w:t>
      </w:r>
      <w:proofErr w:type="gramStart"/>
      <w:r w:rsidRPr="007338DA">
        <w:t>16</w:t>
      </w:r>
      <w:r w:rsidRPr="007338DA">
        <w:rPr>
          <w:vertAlign w:val="superscript"/>
        </w:rPr>
        <w:t>th</w:t>
      </w:r>
      <w:proofErr w:type="gramEnd"/>
      <w:r w:rsidRPr="007338DA">
        <w:t xml:space="preserve"> (weather permitting).  All hospital departments will remain open during construction</w:t>
      </w:r>
      <w:r w:rsidRPr="007338DA">
        <w:rPr>
          <w:color w:val="44546A"/>
        </w:rPr>
        <w:t>;</w:t>
      </w:r>
      <w:r w:rsidRPr="007338DA">
        <w:t xml:space="preserve"> but like many major projects, there will be changes to parking areas and the entrances off Highway 154 as well as to the hospital’s Main and Emergency Departments</w:t>
      </w:r>
      <w:r w:rsidR="00F04369">
        <w:t>.</w:t>
      </w:r>
    </w:p>
    <w:p w:rsidR="0096671E" w:rsidRPr="0096671E" w:rsidRDefault="0096671E" w:rsidP="0096671E">
      <w:pPr>
        <w:spacing w:before="100" w:beforeAutospacing="1" w:after="100" w:afterAutospacing="1"/>
        <w:rPr>
          <w:rFonts w:asciiTheme="minorHAnsi" w:hAnsiTheme="minorHAnsi" w:cstheme="minorHAnsi"/>
          <w:color w:val="000000"/>
          <w:sz w:val="18"/>
        </w:rPr>
      </w:pPr>
    </w:p>
    <w:p w:rsidR="00B178F6" w:rsidRPr="004E2032" w:rsidRDefault="00B178F6" w:rsidP="004E2032">
      <w:pPr>
        <w:spacing w:before="100" w:beforeAutospacing="1" w:after="100" w:afterAutospacing="1"/>
        <w:rPr>
          <w:rFonts w:asciiTheme="minorHAnsi" w:hAnsiTheme="minorHAnsi" w:cs="Helvetica"/>
          <w:color w:val="000000"/>
          <w:sz w:val="20"/>
        </w:rPr>
      </w:pPr>
    </w:p>
    <w:p w:rsidR="00831C6B" w:rsidRPr="004E2032" w:rsidRDefault="00831C6B" w:rsidP="00831C6B">
      <w:pPr>
        <w:shd w:val="clear" w:color="auto" w:fill="FFFFFF"/>
        <w:jc w:val="center"/>
        <w:rPr>
          <w:rFonts w:asciiTheme="minorHAnsi" w:hAnsiTheme="minorHAnsi" w:cs="Helvetica"/>
          <w:color w:val="000000"/>
          <w:sz w:val="20"/>
        </w:rPr>
      </w:pPr>
      <w:r w:rsidRPr="004E2032">
        <w:rPr>
          <w:rFonts w:asciiTheme="minorHAnsi" w:hAnsiTheme="minorHAnsi" w:cs="Helvetica"/>
          <w:color w:val="000000"/>
          <w:sz w:val="20"/>
        </w:rPr>
        <w:t># # #</w:t>
      </w:r>
    </w:p>
    <w:p w:rsidR="00831C6B" w:rsidRPr="004E2032" w:rsidRDefault="00831C6B" w:rsidP="00831C6B">
      <w:pPr>
        <w:shd w:val="clear" w:color="auto" w:fill="FFFFFF"/>
        <w:rPr>
          <w:rFonts w:asciiTheme="minorHAnsi" w:hAnsiTheme="minorHAnsi" w:cs="Helvetica"/>
          <w:color w:val="000000"/>
          <w:sz w:val="20"/>
        </w:rPr>
      </w:pPr>
      <w:r w:rsidRPr="004E2032">
        <w:rPr>
          <w:rFonts w:asciiTheme="minorHAnsi" w:hAnsiTheme="minorHAnsi" w:cs="Helvetica"/>
          <w:color w:val="000000"/>
          <w:sz w:val="20"/>
        </w:rPr>
        <w:t> </w:t>
      </w:r>
    </w:p>
    <w:p w:rsidR="0096671E" w:rsidRDefault="00831C6B" w:rsidP="0096671E">
      <w:r w:rsidRPr="004E2032">
        <w:rPr>
          <w:rFonts w:asciiTheme="minorHAnsi" w:hAnsiTheme="minorHAnsi" w:cs="Helvetica"/>
          <w:i/>
          <w:iCs/>
          <w:color w:val="000000"/>
          <w:sz w:val="20"/>
        </w:rPr>
        <w:t>Pinckneyville Community Hospital is a critical access hospital that is leading the way to a healthier tomorrow.  The hospital provides local access to quality and convenient healthcare by providing a 24-hour emergency department; 17- bed medical floor offering inpatient, observation and swing bed program; Family Medical Center; oncology; surgery; therapies; radiology; laboratory services</w:t>
      </w:r>
    </w:p>
    <w:p w:rsidR="00AC5BB7" w:rsidRPr="00831C6B" w:rsidRDefault="00B178F6" w:rsidP="00B178F6">
      <w:pPr>
        <w:shd w:val="clear" w:color="auto" w:fill="FFFFFF"/>
        <w:jc w:val="center"/>
        <w:rPr>
          <w:i/>
          <w:sz w:val="20"/>
        </w:rPr>
      </w:pPr>
      <w:r>
        <w:t>.</w:t>
      </w:r>
      <w:r w:rsidR="00831C6B" w:rsidRPr="004E2032">
        <w:rPr>
          <w:rFonts w:asciiTheme="minorHAnsi" w:hAnsiTheme="minorHAnsi" w:cs="Helvetica"/>
          <w:i/>
          <w:iCs/>
          <w:color w:val="000000"/>
          <w:sz w:val="20"/>
        </w:rPr>
        <w:t>and specialty clinics close to home.</w:t>
      </w:r>
    </w:p>
    <w:sectPr w:rsidR="00AC5BB7" w:rsidRPr="00831C6B" w:rsidSect="006352A9">
      <w:headerReference w:type="default" r:id="rId6"/>
      <w:headerReference w:type="first" r:id="rId7"/>
      <w:footerReference w:type="first" r:id="rId8"/>
      <w:pgSz w:w="12240" w:h="15840"/>
      <w:pgMar w:top="720" w:right="720" w:bottom="720"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7F53" w:rsidRDefault="00027F53" w:rsidP="00006AD1">
      <w:r>
        <w:separator/>
      </w:r>
    </w:p>
  </w:endnote>
  <w:endnote w:type="continuationSeparator" w:id="0">
    <w:p w:rsidR="00027F53" w:rsidRDefault="00027F53" w:rsidP="00006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AEC" w:rsidRPr="00685AEC" w:rsidRDefault="006627D7" w:rsidP="00685AEC">
    <w:pPr>
      <w:pStyle w:val="Footer"/>
      <w:ind w:left="-720"/>
    </w:pPr>
    <w:r>
      <w:rPr>
        <w:noProof/>
      </w:rPr>
      <w:drawing>
        <wp:inline distT="0" distB="0" distL="0" distR="0">
          <wp:extent cx="7910372" cy="570572"/>
          <wp:effectExtent l="25400" t="0" r="0" b="0"/>
          <wp:docPr id="3" name="Picture 2" descr="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jpg"/>
                  <pic:cNvPicPr/>
                </pic:nvPicPr>
                <pic:blipFill>
                  <a:blip r:embed="rId1"/>
                  <a:stretch>
                    <a:fillRect/>
                  </a:stretch>
                </pic:blipFill>
                <pic:spPr>
                  <a:xfrm>
                    <a:off x="0" y="0"/>
                    <a:ext cx="7943662" cy="57297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7F53" w:rsidRDefault="00027F53" w:rsidP="00006AD1">
      <w:r>
        <w:separator/>
      </w:r>
    </w:p>
  </w:footnote>
  <w:footnote w:type="continuationSeparator" w:id="0">
    <w:p w:rsidR="00027F53" w:rsidRDefault="00027F53" w:rsidP="00006A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AD1" w:rsidRDefault="00F04369" w:rsidP="00685AEC">
    <w:pPr>
      <w:pStyle w:val="Header"/>
      <w:ind w:left="-72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023" w:rsidRDefault="00956023" w:rsidP="00685AEC">
    <w:pPr>
      <w:pStyle w:val="Header"/>
      <w:tabs>
        <w:tab w:val="clear" w:pos="9360"/>
        <w:tab w:val="right" w:pos="11520"/>
      </w:tabs>
      <w:ind w:left="-720" w:right="-720"/>
    </w:pPr>
  </w:p>
  <w:p w:rsidR="00685AEC" w:rsidRDefault="00956023" w:rsidP="00685AEC">
    <w:pPr>
      <w:pStyle w:val="Header"/>
      <w:tabs>
        <w:tab w:val="clear" w:pos="9360"/>
        <w:tab w:val="right" w:pos="11520"/>
      </w:tabs>
      <w:ind w:left="-720" w:right="-720"/>
    </w:pPr>
    <w:r>
      <w:t xml:space="preserve">    </w:t>
    </w:r>
    <w:r>
      <w:rPr>
        <w:noProof/>
      </w:rPr>
      <w:drawing>
        <wp:inline distT="0" distB="0" distL="0" distR="0">
          <wp:extent cx="4419600" cy="912975"/>
          <wp:effectExtent l="25400" t="0" r="0" b="0"/>
          <wp:docPr id="2" name="Picture 1" descr="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jpg"/>
                  <pic:cNvPicPr/>
                </pic:nvPicPr>
                <pic:blipFill>
                  <a:blip r:embed="rId1"/>
                  <a:stretch>
                    <a:fillRect/>
                  </a:stretch>
                </pic:blipFill>
                <pic:spPr>
                  <a:xfrm>
                    <a:off x="0" y="0"/>
                    <a:ext cx="4419600" cy="91297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EF5"/>
    <w:rsid w:val="00027F53"/>
    <w:rsid w:val="0005620A"/>
    <w:rsid w:val="00140387"/>
    <w:rsid w:val="00140A18"/>
    <w:rsid w:val="00261853"/>
    <w:rsid w:val="00280A0F"/>
    <w:rsid w:val="002E7A82"/>
    <w:rsid w:val="00361F10"/>
    <w:rsid w:val="003A745A"/>
    <w:rsid w:val="003A75DB"/>
    <w:rsid w:val="003C63C6"/>
    <w:rsid w:val="00440F96"/>
    <w:rsid w:val="004E2032"/>
    <w:rsid w:val="004E249F"/>
    <w:rsid w:val="005411A3"/>
    <w:rsid w:val="00551EF5"/>
    <w:rsid w:val="0058036A"/>
    <w:rsid w:val="005F355D"/>
    <w:rsid w:val="00631F4B"/>
    <w:rsid w:val="006352A9"/>
    <w:rsid w:val="00660F43"/>
    <w:rsid w:val="006627D7"/>
    <w:rsid w:val="007338DA"/>
    <w:rsid w:val="00750A53"/>
    <w:rsid w:val="00773F0F"/>
    <w:rsid w:val="007F3DCB"/>
    <w:rsid w:val="00810CA9"/>
    <w:rsid w:val="00831C6B"/>
    <w:rsid w:val="008472DA"/>
    <w:rsid w:val="0088088F"/>
    <w:rsid w:val="00893206"/>
    <w:rsid w:val="00956023"/>
    <w:rsid w:val="0096671E"/>
    <w:rsid w:val="009B0CEF"/>
    <w:rsid w:val="009D38C9"/>
    <w:rsid w:val="009E288E"/>
    <w:rsid w:val="00A07553"/>
    <w:rsid w:val="00A111F0"/>
    <w:rsid w:val="00A221DF"/>
    <w:rsid w:val="00A25185"/>
    <w:rsid w:val="00AC5BB7"/>
    <w:rsid w:val="00B0137E"/>
    <w:rsid w:val="00B178F6"/>
    <w:rsid w:val="00B869A9"/>
    <w:rsid w:val="00C16495"/>
    <w:rsid w:val="00C32E02"/>
    <w:rsid w:val="00D369CB"/>
    <w:rsid w:val="00D41666"/>
    <w:rsid w:val="00D5304B"/>
    <w:rsid w:val="00E90C4A"/>
    <w:rsid w:val="00EB0183"/>
    <w:rsid w:val="00F04369"/>
    <w:rsid w:val="00F65E16"/>
    <w:rsid w:val="00F85FD3"/>
    <w:rsid w:val="00FA6D55"/>
    <w:rsid w:val="00FD37A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14:docId w14:val="5746678D"/>
  <w15:docId w15:val="{4014AD82-11BB-4AF4-988E-CBC297F2A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5BB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352A9"/>
    <w:pPr>
      <w:keepNext/>
      <w:keepLines/>
      <w:spacing w:before="480" w:line="276" w:lineRule="auto"/>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6AD1"/>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06AD1"/>
  </w:style>
  <w:style w:type="paragraph" w:styleId="Footer">
    <w:name w:val="footer"/>
    <w:basedOn w:val="Normal"/>
    <w:link w:val="FooterChar"/>
    <w:uiPriority w:val="99"/>
    <w:unhideWhenUsed/>
    <w:rsid w:val="00006AD1"/>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06AD1"/>
  </w:style>
  <w:style w:type="paragraph" w:styleId="BalloonText">
    <w:name w:val="Balloon Text"/>
    <w:basedOn w:val="Normal"/>
    <w:link w:val="BalloonTextChar"/>
    <w:uiPriority w:val="99"/>
    <w:semiHidden/>
    <w:unhideWhenUsed/>
    <w:rsid w:val="00006AD1"/>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006AD1"/>
    <w:rPr>
      <w:rFonts w:ascii="Tahoma" w:hAnsi="Tahoma" w:cs="Tahoma"/>
      <w:sz w:val="16"/>
      <w:szCs w:val="16"/>
    </w:rPr>
  </w:style>
  <w:style w:type="character" w:customStyle="1" w:styleId="Heading1Char">
    <w:name w:val="Heading 1 Char"/>
    <w:basedOn w:val="DefaultParagraphFont"/>
    <w:link w:val="Heading1"/>
    <w:uiPriority w:val="9"/>
    <w:rsid w:val="006352A9"/>
    <w:rPr>
      <w:rFonts w:asciiTheme="majorHAnsi" w:eastAsiaTheme="majorEastAsia" w:hAnsiTheme="majorHAnsi" w:cstheme="majorBidi"/>
      <w:b/>
      <w:bCs/>
      <w:color w:val="345A8A" w:themeColor="accent1" w:themeShade="B5"/>
      <w:sz w:val="32"/>
      <w:szCs w:val="32"/>
    </w:rPr>
  </w:style>
  <w:style w:type="paragraph" w:styleId="NoSpacing">
    <w:name w:val="No Spacing"/>
    <w:uiPriority w:val="1"/>
    <w:qFormat/>
    <w:rsid w:val="00AC5BB7"/>
    <w:pPr>
      <w:spacing w:after="0" w:line="240" w:lineRule="auto"/>
    </w:pPr>
  </w:style>
  <w:style w:type="character" w:styleId="CommentReference">
    <w:name w:val="annotation reference"/>
    <w:basedOn w:val="DefaultParagraphFont"/>
    <w:uiPriority w:val="99"/>
    <w:semiHidden/>
    <w:unhideWhenUsed/>
    <w:rsid w:val="00A111F0"/>
    <w:rPr>
      <w:sz w:val="16"/>
      <w:szCs w:val="16"/>
    </w:rPr>
  </w:style>
  <w:style w:type="paragraph" w:styleId="CommentText">
    <w:name w:val="annotation text"/>
    <w:basedOn w:val="Normal"/>
    <w:link w:val="CommentTextChar"/>
    <w:uiPriority w:val="99"/>
    <w:semiHidden/>
    <w:unhideWhenUsed/>
    <w:rsid w:val="00A111F0"/>
    <w:rPr>
      <w:sz w:val="20"/>
      <w:szCs w:val="20"/>
    </w:rPr>
  </w:style>
  <w:style w:type="character" w:customStyle="1" w:styleId="CommentTextChar">
    <w:name w:val="Comment Text Char"/>
    <w:basedOn w:val="DefaultParagraphFont"/>
    <w:link w:val="CommentText"/>
    <w:uiPriority w:val="99"/>
    <w:semiHidden/>
    <w:rsid w:val="00A111F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111F0"/>
    <w:rPr>
      <w:b/>
      <w:bCs/>
    </w:rPr>
  </w:style>
  <w:style w:type="character" w:customStyle="1" w:styleId="CommentSubjectChar">
    <w:name w:val="Comment Subject Char"/>
    <w:basedOn w:val="CommentTextChar"/>
    <w:link w:val="CommentSubject"/>
    <w:uiPriority w:val="99"/>
    <w:semiHidden/>
    <w:rsid w:val="00A111F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2005693">
      <w:bodyDiv w:val="1"/>
      <w:marLeft w:val="0"/>
      <w:marRight w:val="0"/>
      <w:marTop w:val="0"/>
      <w:marBottom w:val="0"/>
      <w:divBdr>
        <w:top w:val="none" w:sz="0" w:space="0" w:color="auto"/>
        <w:left w:val="none" w:sz="0" w:space="0" w:color="auto"/>
        <w:bottom w:val="none" w:sz="0" w:space="0" w:color="auto"/>
        <w:right w:val="none" w:sz="0" w:space="0" w:color="auto"/>
      </w:divBdr>
    </w:div>
    <w:div w:id="179844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333</Words>
  <Characters>1903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Graphics1</dc:creator>
  <cp:lastModifiedBy>Brandy Steely</cp:lastModifiedBy>
  <cp:revision>3</cp:revision>
  <cp:lastPrinted>2018-12-03T22:36:00Z</cp:lastPrinted>
  <dcterms:created xsi:type="dcterms:W3CDTF">2021-05-25T14:11:00Z</dcterms:created>
  <dcterms:modified xsi:type="dcterms:W3CDTF">2021-05-25T14:47:00Z</dcterms:modified>
</cp:coreProperties>
</file>